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6C6EE8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EE8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6C6EE8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6C6EE8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6C6EE8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6C6EE8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6C6EE8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6C6EE8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6C6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6C6EE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9023F" w:rsidRPr="006C6EE8">
        <w:rPr>
          <w:rFonts w:ascii="Times New Roman" w:eastAsia="Calibri" w:hAnsi="Times New Roman" w:cs="Times New Roman"/>
          <w:sz w:val="24"/>
          <w:szCs w:val="24"/>
        </w:rPr>
        <w:t>1</w:t>
      </w:r>
      <w:r w:rsidR="0013648F" w:rsidRPr="006C6EE8">
        <w:rPr>
          <w:rFonts w:ascii="Times New Roman" w:eastAsia="Calibri" w:hAnsi="Times New Roman" w:cs="Times New Roman"/>
          <w:sz w:val="24"/>
          <w:szCs w:val="24"/>
        </w:rPr>
        <w:t>1</w:t>
      </w:r>
      <w:r w:rsidR="0039023F" w:rsidRPr="006C6EE8">
        <w:rPr>
          <w:rFonts w:ascii="Times New Roman" w:eastAsia="Calibri" w:hAnsi="Times New Roman" w:cs="Times New Roman"/>
          <w:sz w:val="24"/>
          <w:szCs w:val="24"/>
        </w:rPr>
        <w:t>.06</w:t>
      </w:r>
      <w:r w:rsidR="00BD6688" w:rsidRPr="006C6EE8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6C6EE8" w:rsidRPr="006C6EE8">
        <w:rPr>
          <w:rFonts w:ascii="Times New Roman" w:eastAsia="Calibri" w:hAnsi="Times New Roman" w:cs="Times New Roman"/>
          <w:sz w:val="24"/>
          <w:szCs w:val="24"/>
        </w:rPr>
        <w:t>365</w:t>
      </w:r>
      <w:r w:rsidR="00BD6688" w:rsidRPr="006C6EE8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6C6EE8">
        <w:rPr>
          <w:rFonts w:ascii="Times New Roman" w:hAnsi="Times New Roman" w:cs="Times New Roman"/>
          <w:sz w:val="24"/>
          <w:szCs w:val="24"/>
        </w:rPr>
        <w:t>«</w:t>
      </w:r>
      <w:r w:rsidR="003964FE" w:rsidRPr="006C6EE8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39023F" w:rsidRPr="006C6EE8">
        <w:rPr>
          <w:rFonts w:ascii="Times New Roman" w:hAnsi="Times New Roman" w:cs="Times New Roman"/>
          <w:sz w:val="24"/>
          <w:szCs w:val="24"/>
        </w:rPr>
        <w:t>«</w:t>
      </w:r>
      <w:r w:rsidR="006C6EE8" w:rsidRPr="006C6EE8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водных биологических ресурсов в Чудско-Псковском озере и малых водоемах Псковской области на 2022 год</w:t>
      </w:r>
      <w:r w:rsidR="006C6EE8" w:rsidRPr="006C6EE8">
        <w:rPr>
          <w:rFonts w:ascii="Times New Roman" w:hAnsi="Times New Roman" w:cs="Times New Roman"/>
          <w:iCs/>
          <w:sz w:val="24"/>
          <w:szCs w:val="24"/>
        </w:rPr>
        <w:t xml:space="preserve"> (с оценкой воздействия на окружающую среду)</w:t>
      </w:r>
      <w:r w:rsidR="00686071" w:rsidRPr="006C6EE8">
        <w:rPr>
          <w:rFonts w:ascii="Times New Roman" w:hAnsi="Times New Roman" w:cs="Times New Roman"/>
          <w:sz w:val="24"/>
          <w:szCs w:val="24"/>
        </w:rPr>
        <w:t>»</w:t>
      </w:r>
      <w:r w:rsidR="003540E3" w:rsidRPr="006C6E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6C6EE8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EE8">
        <w:rPr>
          <w:rFonts w:ascii="Times New Roman" w:hAnsi="Times New Roman" w:cs="Times New Roman"/>
          <w:sz w:val="24"/>
          <w:szCs w:val="24"/>
        </w:rPr>
        <w:t>П</w:t>
      </w:r>
      <w:r w:rsidR="00B27A05" w:rsidRPr="006C6EE8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6C6EE8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C6EE8">
        <w:rPr>
          <w:rFonts w:ascii="Times New Roman" w:hAnsi="Times New Roman" w:cs="Times New Roman"/>
          <w:sz w:val="24"/>
          <w:szCs w:val="24"/>
        </w:rPr>
        <w:t>от</w:t>
      </w:r>
      <w:r w:rsidR="00A921FC" w:rsidRPr="006C6EE8">
        <w:rPr>
          <w:rFonts w:ascii="Times New Roman" w:hAnsi="Times New Roman" w:cs="Times New Roman"/>
          <w:sz w:val="24"/>
          <w:szCs w:val="24"/>
        </w:rPr>
        <w:t> </w:t>
      </w:r>
      <w:r w:rsidR="0013648F" w:rsidRPr="006C6EE8">
        <w:rPr>
          <w:rFonts w:ascii="Times New Roman" w:hAnsi="Times New Roman" w:cs="Times New Roman"/>
          <w:sz w:val="24"/>
          <w:szCs w:val="24"/>
        </w:rPr>
        <w:t>09</w:t>
      </w:r>
      <w:r w:rsidR="0039023F" w:rsidRPr="006C6EE8">
        <w:rPr>
          <w:rFonts w:ascii="Times New Roman" w:hAnsi="Times New Roman" w:cs="Times New Roman"/>
          <w:sz w:val="24"/>
          <w:szCs w:val="24"/>
        </w:rPr>
        <w:t>.08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6C6EE8">
        <w:rPr>
          <w:rFonts w:ascii="Times New Roman" w:hAnsi="Times New Roman" w:cs="Times New Roman"/>
          <w:sz w:val="24"/>
          <w:szCs w:val="24"/>
        </w:rPr>
        <w:t>№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6C6EE8" w:rsidRPr="006C6EE8">
        <w:rPr>
          <w:rFonts w:ascii="Times New Roman" w:hAnsi="Times New Roman" w:cs="Times New Roman"/>
          <w:sz w:val="24"/>
          <w:szCs w:val="24"/>
        </w:rPr>
        <w:t>533</w:t>
      </w:r>
      <w:r w:rsidR="002C57A3" w:rsidRPr="006C6EE8">
        <w:rPr>
          <w:rFonts w:ascii="Times New Roman" w:hAnsi="Times New Roman" w:cs="Times New Roman"/>
          <w:sz w:val="24"/>
          <w:szCs w:val="24"/>
        </w:rPr>
        <w:t>-ПР</w:t>
      </w:r>
      <w:r w:rsidR="009410AD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C6EE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6C6EE8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C6EE8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C6EE8" w:rsidRPr="006C6EE8">
        <w:rPr>
          <w:rStyle w:val="Bodytext6"/>
          <w:rFonts w:eastAsiaTheme="minorEastAsia"/>
          <w:b w:val="0"/>
          <w:bCs w:val="0"/>
          <w:sz w:val="24"/>
          <w:szCs w:val="24"/>
        </w:rPr>
        <w:t>«</w:t>
      </w:r>
      <w:r w:rsidR="006C6EE8" w:rsidRPr="006C6EE8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водных биологических ресурсов в Чудско-Псковском озере и малых водоемах Псковской области на 2022 год</w:t>
      </w:r>
      <w:r w:rsidR="006C6EE8" w:rsidRPr="006C6EE8">
        <w:rPr>
          <w:rFonts w:ascii="Times New Roman" w:hAnsi="Times New Roman" w:cs="Times New Roman"/>
          <w:iCs/>
          <w:sz w:val="24"/>
          <w:szCs w:val="24"/>
        </w:rPr>
        <w:t xml:space="preserve"> (с оценкой воздействия на окружающую ср</w:t>
      </w:r>
      <w:bookmarkStart w:id="0" w:name="_GoBack"/>
      <w:bookmarkEnd w:id="0"/>
      <w:r w:rsidR="006C6EE8" w:rsidRPr="006C6EE8">
        <w:rPr>
          <w:rFonts w:ascii="Times New Roman" w:hAnsi="Times New Roman" w:cs="Times New Roman"/>
          <w:iCs/>
          <w:sz w:val="24"/>
          <w:szCs w:val="24"/>
        </w:rPr>
        <w:t>еду)</w:t>
      </w:r>
      <w:r w:rsidR="003964FE" w:rsidRPr="006C6EE8">
        <w:rPr>
          <w:rFonts w:ascii="Times New Roman" w:hAnsi="Times New Roman" w:cs="Times New Roman"/>
          <w:sz w:val="24"/>
          <w:szCs w:val="24"/>
        </w:rPr>
        <w:t>»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C6EE8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C6EE8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6C6EE8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3648F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023F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C6EE8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63A"/>
  <w15:docId w15:val="{0482A4EF-E426-42AE-A5B7-39436EA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11</cp:revision>
  <cp:lastPrinted>2021-01-21T11:32:00Z</cp:lastPrinted>
  <dcterms:created xsi:type="dcterms:W3CDTF">2020-04-10T11:01:00Z</dcterms:created>
  <dcterms:modified xsi:type="dcterms:W3CDTF">2021-08-19T15:58:00Z</dcterms:modified>
</cp:coreProperties>
</file>